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bookmarkStart w:id="0" w:name="_GoBack"/>
      <w:bookmarkEnd w:id="0"/>
      <w:r>
        <w:rPr>
          <w:rStyle w:val="12"/>
          <w:rFonts w:hint="eastAsia" w:eastAsia="楷体"/>
          <w:b/>
          <w:bCs/>
          <w:sz w:val="36"/>
          <w:szCs w:val="36"/>
        </w:rPr>
        <w:t>附件 1：</w:t>
      </w:r>
    </w:p>
    <w:p>
      <w:pPr>
        <w:spacing w:line="311" w:lineRule="auto"/>
        <w:ind w:left="1306" w:hanging="750"/>
      </w:pPr>
    </w:p>
    <w:p>
      <w:pPr>
        <w:pStyle w:val="10"/>
        <w:jc w:val="center"/>
        <w:rPr>
          <w:rStyle w:val="12"/>
          <w:rFonts w:eastAsia="楷体"/>
          <w:b/>
          <w:bCs/>
          <w:sz w:val="36"/>
          <w:szCs w:val="36"/>
        </w:rPr>
      </w:pPr>
      <w:r>
        <w:rPr>
          <w:rStyle w:val="12"/>
          <w:rFonts w:hint="eastAsia" w:eastAsia="楷体"/>
          <w:b/>
          <w:bCs/>
          <w:sz w:val="36"/>
          <w:szCs w:val="36"/>
        </w:rPr>
        <w:t>“人工智能时代的文学翻译与传播”国际研讨会</w:t>
      </w:r>
    </w:p>
    <w:p>
      <w:pPr>
        <w:widowControl/>
        <w:spacing w:line="360" w:lineRule="auto"/>
        <w:ind w:left="1416" w:hanging="860"/>
        <w:jc w:val="center"/>
        <w:textAlignment w:val="baseline"/>
        <w:rPr>
          <w:rStyle w:val="9"/>
          <w:rFonts w:ascii="Times New Roman" w:hAnsi="Times New Roman" w:eastAsia="楷体" w:cs="Times New Roman"/>
          <w:b/>
          <w:bCs/>
          <w:kern w:val="0"/>
          <w:sz w:val="24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24"/>
        </w:rPr>
        <w:t>（2024年5月24-26日</w:t>
      </w:r>
      <w:r>
        <w:rPr>
          <w:rStyle w:val="9"/>
          <w:rFonts w:ascii="Times New Roman" w:hAnsi="Times New Roman" w:eastAsia="楷体" w:cs="Times New Roman"/>
          <w:b/>
          <w:bCs/>
          <w:kern w:val="0"/>
          <w:sz w:val="24"/>
        </w:rPr>
        <w:t>中国·北京·</w:t>
      </w:r>
      <w:r>
        <w:rPr>
          <w:rStyle w:val="9"/>
          <w:rFonts w:hint="eastAsia" w:ascii="Times New Roman" w:hAnsi="Times New Roman" w:eastAsia="楷体" w:cs="Times New Roman"/>
          <w:b/>
          <w:bCs/>
          <w:kern w:val="0"/>
          <w:sz w:val="24"/>
        </w:rPr>
        <w:t>北京理工大学）</w:t>
      </w:r>
    </w:p>
    <w:p>
      <w:pPr>
        <w:widowControl/>
        <w:spacing w:line="360" w:lineRule="auto"/>
        <w:ind w:left="1846" w:hanging="1290"/>
        <w:jc w:val="center"/>
        <w:textAlignment w:val="baseline"/>
        <w:rPr>
          <w:rStyle w:val="9"/>
          <w:rFonts w:ascii="Times New Roman" w:hAnsi="Times New Roman" w:eastAsia="楷体" w:cs="Times New Roman"/>
          <w:b/>
          <w:bCs/>
          <w:sz w:val="36"/>
          <w:szCs w:val="36"/>
        </w:rPr>
      </w:pPr>
      <w:r>
        <w:rPr>
          <w:rStyle w:val="9"/>
          <w:rFonts w:hint="eastAsia" w:ascii="Times New Roman" w:hAnsi="Times New Roman" w:eastAsia="楷体" w:cs="Times New Roman"/>
          <w:b/>
          <w:bCs/>
          <w:sz w:val="36"/>
          <w:szCs w:val="36"/>
        </w:rPr>
        <w:t>参会回执</w:t>
      </w:r>
    </w:p>
    <w:tbl>
      <w:tblPr>
        <w:tblStyle w:val="7"/>
        <w:tblW w:w="8085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3359"/>
        <w:gridCol w:w="1292"/>
        <w:gridCol w:w="21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（中英文）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（中英文）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67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所属议题</w:t>
            </w:r>
          </w:p>
        </w:tc>
        <w:tc>
          <w:tcPr>
            <w:tcW w:w="67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人工智能时代的文学作品翻译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人工智能与人文学术著作翻译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人工智能时代的译者身份研究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人工智能时代的科技翻译研究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人工智能与中国文化外译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 w:firstLine="218" w:firstLineChars="91"/>
              <w:jc w:val="left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4" w:hRule="atLeast"/>
        </w:trPr>
        <w:tc>
          <w:tcPr>
            <w:tcW w:w="1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论文摘要：（中文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300</w:t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字、英文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楷体" w:cs="Times New Roman"/>
                <w:bCs/>
                <w:kern w:val="2"/>
                <w:sz w:val="24"/>
                <w:szCs w:val="24"/>
                <w:lang w:val="en-US" w:eastAsia="zh-CN" w:bidi="ar"/>
              </w:rPr>
              <w:t>词，含标题与关键词，标题下方注明姓名、单位和邮编）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7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IyMTNjMzYxYzc3ZWIzNzcyYjM3NzNkMjA2NzdmMzkifQ=="/>
  </w:docVars>
  <w:rsids>
    <w:rsidRoot w:val="3AEE3BB5"/>
    <w:rsid w:val="00195E77"/>
    <w:rsid w:val="0022283F"/>
    <w:rsid w:val="0034406D"/>
    <w:rsid w:val="00532F08"/>
    <w:rsid w:val="006957DE"/>
    <w:rsid w:val="00B72E4F"/>
    <w:rsid w:val="00C049D9"/>
    <w:rsid w:val="00CF3EB7"/>
    <w:rsid w:val="00CF6DBA"/>
    <w:rsid w:val="00D67944"/>
    <w:rsid w:val="03454A31"/>
    <w:rsid w:val="145860EF"/>
    <w:rsid w:val="16CF61C6"/>
    <w:rsid w:val="17E3163D"/>
    <w:rsid w:val="1F7C1939"/>
    <w:rsid w:val="27AA5D30"/>
    <w:rsid w:val="292C2624"/>
    <w:rsid w:val="2CC203E2"/>
    <w:rsid w:val="2D127B50"/>
    <w:rsid w:val="2E291E44"/>
    <w:rsid w:val="32DC443D"/>
    <w:rsid w:val="37587014"/>
    <w:rsid w:val="38F37182"/>
    <w:rsid w:val="3ADB6274"/>
    <w:rsid w:val="3AEE3BB5"/>
    <w:rsid w:val="3D31661F"/>
    <w:rsid w:val="3EDD0C32"/>
    <w:rsid w:val="3FFE54F5"/>
    <w:rsid w:val="40B76259"/>
    <w:rsid w:val="4D1C1FDA"/>
    <w:rsid w:val="4F814962"/>
    <w:rsid w:val="505A15A9"/>
    <w:rsid w:val="52AA5D6C"/>
    <w:rsid w:val="52C76875"/>
    <w:rsid w:val="553A45E0"/>
    <w:rsid w:val="568F5FD0"/>
    <w:rsid w:val="58EB44D9"/>
    <w:rsid w:val="5A9A3B8B"/>
    <w:rsid w:val="5BF60D08"/>
    <w:rsid w:val="5D26635F"/>
    <w:rsid w:val="613A3B45"/>
    <w:rsid w:val="68945B31"/>
    <w:rsid w:val="68E8732D"/>
    <w:rsid w:val="6C184D7D"/>
    <w:rsid w:val="6F581A6C"/>
    <w:rsid w:val="6FD679F7"/>
    <w:rsid w:val="6FDF5799"/>
    <w:rsid w:val="72801E58"/>
    <w:rsid w:val="72BE28F1"/>
    <w:rsid w:val="73181763"/>
    <w:rsid w:val="73EF6311"/>
    <w:rsid w:val="77411BD4"/>
    <w:rsid w:val="78F46AA0"/>
    <w:rsid w:val="792C37A0"/>
    <w:rsid w:val="7BFF4CFB"/>
    <w:rsid w:val="BDDB2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basedOn w:val="5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character" w:customStyle="1" w:styleId="9">
    <w:name w:val="NormalCharacter"/>
    <w:autoRedefine/>
    <w:qFormat/>
    <w:uiPriority w:val="0"/>
  </w:style>
  <w:style w:type="paragraph" w:customStyle="1" w:styleId="10">
    <w:name w:val="UserStyle_12"/>
    <w:basedOn w:val="11"/>
    <w:next w:val="11"/>
    <w:autoRedefine/>
    <w:qFormat/>
    <w:uiPriority w:val="0"/>
    <w:pPr>
      <w:spacing w:line="240" w:lineRule="atLeast"/>
    </w:pPr>
  </w:style>
  <w:style w:type="paragraph" w:customStyle="1" w:styleId="11">
    <w:name w:val="UserStyle_13"/>
    <w:autoRedefine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2">
    <w:name w:val="UserStyle_2"/>
    <w:autoRedefine/>
    <w:qFormat/>
    <w:uiPriority w:val="0"/>
    <w:rPr>
      <w:color w:val="000000"/>
      <w:sz w:val="28"/>
      <w:szCs w:val="28"/>
    </w:rPr>
  </w:style>
  <w:style w:type="character" w:customStyle="1" w:styleId="13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1517</Characters>
  <Lines>12</Lines>
  <Paragraphs>3</Paragraphs>
  <TotalTime>41</TotalTime>
  <ScaleCrop>false</ScaleCrop>
  <LinksUpToDate>false</LinksUpToDate>
  <CharactersWithSpaces>1779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2024-05-08T12:01:00Z</dcterms:created>
  <dc:creator>徐嘉</dc:creator>
  <cp:lastModifiedBy>Caesar augustus</cp:lastModifiedBy>
  <dcterms:modified xsi:type="dcterms:W3CDTF">2024-05-09T01:37:56Z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64B6DFD0D2D7401F888E7D4C04C24937_13</vt:lpwstr>
  </property>
</Properties>
</file>